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BFC9" w14:textId="19F6E793" w:rsidR="006F4B23" w:rsidRDefault="006F4B23" w:rsidP="006F4B23">
      <w:pPr>
        <w:pStyle w:val="Normln1"/>
        <w:spacing w:before="0" w:beforeAutospacing="0" w:after="0" w:afterAutospacing="0"/>
        <w:rPr>
          <w:rStyle w:val="normalchar"/>
          <w:b/>
          <w:bCs/>
          <w:color w:val="000000"/>
          <w:lang w:val="en-US"/>
        </w:rPr>
      </w:pPr>
      <w:r w:rsidRPr="006F4B23">
        <w:rPr>
          <w:rStyle w:val="normalchar"/>
          <w:b/>
          <w:bCs/>
          <w:color w:val="000000"/>
          <w:lang w:val="en-US"/>
        </w:rPr>
        <w:t xml:space="preserve">Article Title </w:t>
      </w:r>
      <w:r>
        <w:rPr>
          <w:rStyle w:val="normalchar"/>
          <w:b/>
          <w:bCs/>
          <w:color w:val="000000"/>
          <w:lang w:val="en-US"/>
        </w:rPr>
        <w:t xml:space="preserve">in </w:t>
      </w:r>
      <w:r w:rsidRPr="006F4B23">
        <w:rPr>
          <w:rStyle w:val="normalchar"/>
          <w:b/>
          <w:bCs/>
          <w:color w:val="000000"/>
          <w:lang w:val="en-US"/>
        </w:rPr>
        <w:t>English (all first letters capitalized except conjunctions, prepositions and articles)</w:t>
      </w:r>
    </w:p>
    <w:p w14:paraId="3B8A93C8" w14:textId="77777777" w:rsidR="00A51818" w:rsidRPr="00A51818" w:rsidRDefault="00A51818" w:rsidP="00A51818">
      <w:pPr>
        <w:pStyle w:val="Normln1"/>
        <w:spacing w:before="0" w:beforeAutospacing="0" w:after="0" w:afterAutospacing="0"/>
        <w:jc w:val="center"/>
        <w:rPr>
          <w:rStyle w:val="normalchar"/>
          <w:color w:val="00B050"/>
          <w:vertAlign w:val="superscript"/>
          <w:lang w:val="en-GB"/>
        </w:rPr>
      </w:pPr>
      <w:r w:rsidRPr="00A51818">
        <w:rPr>
          <w:rStyle w:val="normalchar"/>
          <w:color w:val="00B050"/>
          <w:vertAlign w:val="superscript"/>
          <w:lang w:val="en-GB"/>
        </w:rPr>
        <w:t>Space 1 row</w:t>
      </w:r>
    </w:p>
    <w:p w14:paraId="2549BDD5" w14:textId="4BC284A1" w:rsidR="006F4B23" w:rsidRDefault="006F4B23" w:rsidP="006F4B23">
      <w:pPr>
        <w:pStyle w:val="Normln1"/>
        <w:spacing w:before="0" w:beforeAutospacing="0" w:after="0" w:afterAutospacing="0"/>
        <w:rPr>
          <w:rStyle w:val="normalchar"/>
          <w:i/>
          <w:iCs/>
          <w:color w:val="000000"/>
          <w:lang w:val="en-US"/>
        </w:rPr>
      </w:pPr>
      <w:r w:rsidRPr="006F4B23">
        <w:rPr>
          <w:rStyle w:val="normalchar"/>
          <w:i/>
          <w:iCs/>
          <w:color w:val="000000"/>
          <w:lang w:val="en-US"/>
        </w:rPr>
        <w:t>Names of all authors without titles</w:t>
      </w:r>
    </w:p>
    <w:p w14:paraId="4E543A9E" w14:textId="77777777" w:rsidR="00A51818" w:rsidRPr="00A51818" w:rsidRDefault="00A51818" w:rsidP="00A51818">
      <w:pPr>
        <w:pStyle w:val="Normln1"/>
        <w:spacing w:before="0" w:beforeAutospacing="0" w:after="0" w:afterAutospacing="0"/>
        <w:jc w:val="center"/>
        <w:rPr>
          <w:rStyle w:val="normalchar"/>
          <w:color w:val="00B050"/>
          <w:vertAlign w:val="superscript"/>
          <w:lang w:val="en-GB"/>
        </w:rPr>
      </w:pPr>
      <w:r w:rsidRPr="00A51818">
        <w:rPr>
          <w:rStyle w:val="normalchar"/>
          <w:color w:val="00B050"/>
          <w:vertAlign w:val="superscript"/>
          <w:lang w:val="en-GB"/>
        </w:rPr>
        <w:t>Space 1 row</w:t>
      </w:r>
    </w:p>
    <w:p w14:paraId="7FB2503F" w14:textId="1398E5C0" w:rsidR="006F4B23" w:rsidRDefault="006F4B23" w:rsidP="006F4B23">
      <w:pPr>
        <w:pStyle w:val="Normln1"/>
        <w:spacing w:before="0" w:beforeAutospacing="0" w:after="0" w:afterAutospacing="0"/>
        <w:rPr>
          <w:rStyle w:val="normalchar"/>
          <w:color w:val="000000"/>
          <w:lang w:val="en-US"/>
        </w:rPr>
      </w:pPr>
      <w:r w:rsidRPr="006F4B23">
        <w:rPr>
          <w:rStyle w:val="normalchar"/>
          <w:color w:val="000000"/>
          <w:lang w:val="en-US"/>
        </w:rPr>
        <w:t xml:space="preserve">Biographical information </w:t>
      </w:r>
      <w:r w:rsidR="00C61A1D">
        <w:rPr>
          <w:rStyle w:val="normalchar"/>
          <w:color w:val="000000"/>
          <w:lang w:val="en-US"/>
        </w:rPr>
        <w:t>of</w:t>
      </w:r>
      <w:r w:rsidRPr="006F4B23">
        <w:rPr>
          <w:rStyle w:val="normalchar"/>
          <w:color w:val="000000"/>
          <w:lang w:val="en-US"/>
        </w:rPr>
        <w:t xml:space="preserve"> all authors</w:t>
      </w:r>
      <w:r w:rsidR="0035065E">
        <w:rPr>
          <w:rStyle w:val="Znakapoznpodarou"/>
          <w:color w:val="000000"/>
          <w:lang w:val="en-US"/>
        </w:rPr>
        <w:footnoteReference w:id="1"/>
      </w:r>
      <w:r w:rsidR="00C61A1D">
        <w:rPr>
          <w:rStyle w:val="normalchar"/>
          <w:color w:val="000000"/>
          <w:lang w:val="en-US"/>
        </w:rPr>
        <w:t>.</w:t>
      </w:r>
      <w:r w:rsidRPr="006F4B23">
        <w:rPr>
          <w:rStyle w:val="normalchar"/>
          <w:color w:val="000000"/>
          <w:lang w:val="en-US"/>
        </w:rPr>
        <w:t xml:space="preserve"> </w:t>
      </w:r>
      <w:r w:rsidR="00C61A1D">
        <w:rPr>
          <w:rStyle w:val="normalchar"/>
          <w:color w:val="000000"/>
          <w:lang w:val="en-US"/>
        </w:rPr>
        <w:t>M</w:t>
      </w:r>
      <w:r w:rsidRPr="006F4B23">
        <w:rPr>
          <w:rStyle w:val="normalchar"/>
          <w:color w:val="000000"/>
          <w:lang w:val="en-US"/>
        </w:rPr>
        <w:t xml:space="preserve">aximum </w:t>
      </w:r>
      <w:r w:rsidR="00C61A1D">
        <w:rPr>
          <w:rStyle w:val="normalchar"/>
          <w:color w:val="000000"/>
          <w:lang w:val="en-US"/>
        </w:rPr>
        <w:t xml:space="preserve">length is </w:t>
      </w:r>
      <w:r w:rsidRPr="00C61A1D">
        <w:rPr>
          <w:rStyle w:val="normalchar"/>
          <w:b/>
          <w:bCs/>
          <w:color w:val="000000"/>
          <w:lang w:val="en-US"/>
        </w:rPr>
        <w:t>100 words/author</w:t>
      </w:r>
      <w:r w:rsidRPr="006F4B23">
        <w:rPr>
          <w:rStyle w:val="normalchar"/>
          <w:color w:val="000000"/>
          <w:lang w:val="en-US"/>
        </w:rPr>
        <w:t xml:space="preserve"> excluding footnotes. This is a dense statement about the author(s). The biographical note should include the postal address of the workplace and email address for each author in the form of a footnote</w:t>
      </w:r>
      <w:r w:rsidR="00C61A1D">
        <w:rPr>
          <w:rStyle w:val="normalchar"/>
          <w:color w:val="000000"/>
          <w:lang w:val="en-US"/>
        </w:rPr>
        <w:t>.</w:t>
      </w:r>
    </w:p>
    <w:p w14:paraId="1059ACDF" w14:textId="77777777" w:rsidR="00A51818" w:rsidRPr="00A51818" w:rsidRDefault="00A51818" w:rsidP="00A51818">
      <w:pPr>
        <w:pStyle w:val="Normln1"/>
        <w:spacing w:before="0" w:beforeAutospacing="0" w:after="0" w:afterAutospacing="0"/>
        <w:jc w:val="center"/>
        <w:rPr>
          <w:rStyle w:val="normalchar"/>
          <w:color w:val="00B050"/>
          <w:vertAlign w:val="superscript"/>
          <w:lang w:val="en-GB"/>
        </w:rPr>
      </w:pPr>
      <w:r w:rsidRPr="00A51818">
        <w:rPr>
          <w:rStyle w:val="normalchar"/>
          <w:color w:val="00B050"/>
          <w:vertAlign w:val="superscript"/>
          <w:lang w:val="en-GB"/>
        </w:rPr>
        <w:t>Space 1 row</w:t>
      </w:r>
    </w:p>
    <w:p w14:paraId="7D6CA37A" w14:textId="256083CA" w:rsidR="00C61A1D" w:rsidRPr="00C61A1D" w:rsidRDefault="00C61A1D" w:rsidP="006F4B23">
      <w:pPr>
        <w:pStyle w:val="Normln1"/>
        <w:spacing w:before="0" w:beforeAutospacing="0" w:after="0" w:afterAutospacing="0"/>
        <w:rPr>
          <w:rStyle w:val="normalchar"/>
          <w:b/>
          <w:bCs/>
          <w:color w:val="000000"/>
          <w:lang w:val="en-US"/>
        </w:rPr>
      </w:pPr>
      <w:r w:rsidRPr="00C61A1D">
        <w:rPr>
          <w:rStyle w:val="normalchar"/>
          <w:b/>
          <w:bCs/>
          <w:color w:val="000000"/>
          <w:lang w:val="en-US"/>
        </w:rPr>
        <w:t>Abstract</w:t>
      </w:r>
    </w:p>
    <w:p w14:paraId="02ACA811" w14:textId="770041ED" w:rsidR="00C61A1D" w:rsidRPr="00C61A1D" w:rsidRDefault="00C61A1D" w:rsidP="006F4B23">
      <w:pPr>
        <w:pStyle w:val="Normln1"/>
        <w:spacing w:before="0" w:beforeAutospacing="0" w:after="0" w:afterAutospacing="0"/>
        <w:rPr>
          <w:rStyle w:val="normalchar"/>
          <w:color w:val="000000"/>
          <w:lang w:val="en-US"/>
        </w:rPr>
      </w:pPr>
      <w:r w:rsidRPr="00C61A1D">
        <w:rPr>
          <w:rStyle w:val="normalchar"/>
          <w:color w:val="000000"/>
          <w:lang w:val="en-US"/>
        </w:rPr>
        <w:t>Abstract in English. It is a short summary of your article, with a</w:t>
      </w:r>
      <w:r w:rsidRPr="00C61A1D">
        <w:rPr>
          <w:rStyle w:val="normalchar"/>
          <w:b/>
          <w:bCs/>
          <w:color w:val="000000"/>
          <w:lang w:val="en-US"/>
        </w:rPr>
        <w:t xml:space="preserve"> maximum of 200 words</w:t>
      </w:r>
      <w:r w:rsidRPr="00C61A1D">
        <w:rPr>
          <w:rStyle w:val="normalchar"/>
          <w:color w:val="000000"/>
          <w:lang w:val="en-US"/>
        </w:rPr>
        <w:t>.</w:t>
      </w:r>
      <w:r>
        <w:rPr>
          <w:rStyle w:val="normalchar"/>
          <w:color w:val="000000"/>
          <w:lang w:val="en-US"/>
        </w:rPr>
        <w:t xml:space="preserve"> </w:t>
      </w:r>
      <w:r w:rsidRPr="00C61A1D">
        <w:rPr>
          <w:rStyle w:val="normalchar"/>
          <w:b/>
          <w:bCs/>
          <w:color w:val="000000"/>
          <w:lang w:val="en-US"/>
        </w:rPr>
        <w:t>The abstract must be structured as follows</w:t>
      </w:r>
      <w:r>
        <w:rPr>
          <w:rStyle w:val="normalchar"/>
          <w:color w:val="000000"/>
          <w:lang w:val="en-US"/>
        </w:rPr>
        <w:t xml:space="preserve">: OBJECTIVES: word, word, word… THEORETICAL BASE: </w:t>
      </w:r>
      <w:r>
        <w:rPr>
          <w:rStyle w:val="normalchar"/>
          <w:color w:val="000000"/>
          <w:lang w:val="en-US"/>
        </w:rPr>
        <w:t>word, word, word…</w:t>
      </w:r>
      <w:r w:rsidR="00EF3760">
        <w:rPr>
          <w:rStyle w:val="normalchar"/>
          <w:color w:val="000000"/>
          <w:lang w:val="en-US"/>
        </w:rPr>
        <w:t xml:space="preserve"> METHODS: </w:t>
      </w:r>
      <w:r w:rsidR="00EF3760">
        <w:rPr>
          <w:rStyle w:val="normalchar"/>
          <w:color w:val="000000"/>
          <w:lang w:val="en-US"/>
        </w:rPr>
        <w:t>word, word, word…</w:t>
      </w:r>
      <w:r w:rsidR="00EF3760">
        <w:rPr>
          <w:rStyle w:val="normalchar"/>
          <w:color w:val="000000"/>
          <w:lang w:val="en-US"/>
        </w:rPr>
        <w:t xml:space="preserve"> OUTCOMES: </w:t>
      </w:r>
      <w:r w:rsidR="00EF3760">
        <w:rPr>
          <w:rStyle w:val="normalchar"/>
          <w:color w:val="000000"/>
          <w:lang w:val="en-US"/>
        </w:rPr>
        <w:t>word, word, word…</w:t>
      </w:r>
      <w:r w:rsidR="00EF3760">
        <w:rPr>
          <w:rStyle w:val="normalchar"/>
          <w:color w:val="000000"/>
          <w:lang w:val="en-US"/>
        </w:rPr>
        <w:t xml:space="preserve"> SOCIAL WORK IMPLICATIONS: </w:t>
      </w:r>
      <w:r w:rsidR="00EF3760">
        <w:rPr>
          <w:rStyle w:val="normalchar"/>
          <w:color w:val="000000"/>
          <w:lang w:val="en-US"/>
        </w:rPr>
        <w:t>word, word, word…</w:t>
      </w:r>
      <w:r w:rsidR="00EF3760">
        <w:rPr>
          <w:rStyle w:val="normalchar"/>
          <w:color w:val="000000"/>
          <w:lang w:val="en-US"/>
        </w:rPr>
        <w:t xml:space="preserve"> </w:t>
      </w:r>
      <w:r w:rsidR="00EF3760" w:rsidRPr="00EF3760">
        <w:rPr>
          <w:rStyle w:val="normalchar"/>
          <w:color w:val="000000"/>
          <w:lang w:val="en-US"/>
        </w:rPr>
        <w:t>Capitalized words do not count towards the 200-word limit.</w:t>
      </w:r>
    </w:p>
    <w:p w14:paraId="5B49A8F3" w14:textId="77777777" w:rsidR="00A51818" w:rsidRPr="00A51818" w:rsidRDefault="00A51818" w:rsidP="00A51818">
      <w:pPr>
        <w:pStyle w:val="Normln1"/>
        <w:spacing w:before="0" w:beforeAutospacing="0" w:after="0" w:afterAutospacing="0"/>
        <w:jc w:val="center"/>
        <w:rPr>
          <w:rStyle w:val="normalchar"/>
          <w:color w:val="00B050"/>
          <w:vertAlign w:val="superscript"/>
          <w:lang w:val="en-GB"/>
        </w:rPr>
      </w:pPr>
      <w:r w:rsidRPr="00A51818">
        <w:rPr>
          <w:rStyle w:val="normalchar"/>
          <w:color w:val="00B050"/>
          <w:vertAlign w:val="superscript"/>
          <w:lang w:val="en-GB"/>
        </w:rPr>
        <w:t>Space 1 row</w:t>
      </w:r>
    </w:p>
    <w:p w14:paraId="2011576E" w14:textId="3255053A" w:rsidR="00C61A1D" w:rsidRDefault="0035065E" w:rsidP="006F4B23">
      <w:pPr>
        <w:pStyle w:val="Normln1"/>
        <w:spacing w:before="0" w:beforeAutospacing="0" w:after="0" w:afterAutospacing="0"/>
        <w:rPr>
          <w:rStyle w:val="normalchar"/>
          <w:b/>
          <w:bCs/>
          <w:color w:val="000000"/>
          <w:lang w:val="en-US"/>
        </w:rPr>
      </w:pPr>
      <w:r w:rsidRPr="0035065E">
        <w:rPr>
          <w:rStyle w:val="normalchar"/>
          <w:b/>
          <w:bCs/>
          <w:color w:val="000000"/>
          <w:lang w:val="en-US"/>
        </w:rPr>
        <w:t>Keywords</w:t>
      </w:r>
    </w:p>
    <w:p w14:paraId="02B64FA0" w14:textId="4DCDF891" w:rsidR="0035065E" w:rsidRDefault="0035065E" w:rsidP="006F4B23">
      <w:pPr>
        <w:pStyle w:val="Normln1"/>
        <w:spacing w:before="0" w:beforeAutospacing="0" w:after="0" w:afterAutospacing="0"/>
        <w:rPr>
          <w:rStyle w:val="normalchar"/>
          <w:color w:val="000000"/>
          <w:lang w:val="en-US"/>
        </w:rPr>
      </w:pPr>
      <w:r w:rsidRPr="0035065E">
        <w:rPr>
          <w:rStyle w:val="normalchar"/>
          <w:color w:val="000000"/>
          <w:lang w:val="en-US"/>
        </w:rPr>
        <w:t>Please use two-word phrases at most. Separate the keywords with a comma and write them all in lower case. The purpose of keywords is not to describe the content of the text, but to provide a guide to finding similar articles and to link them.</w:t>
      </w:r>
    </w:p>
    <w:p w14:paraId="33E34620" w14:textId="4CDE5F2D" w:rsidR="00A51818" w:rsidRPr="00A51818" w:rsidRDefault="00A51818" w:rsidP="00A51818">
      <w:pPr>
        <w:pStyle w:val="Normln1"/>
        <w:spacing w:before="0" w:beforeAutospacing="0" w:after="0" w:afterAutospacing="0"/>
        <w:jc w:val="center"/>
        <w:rPr>
          <w:rStyle w:val="normalchar"/>
          <w:color w:val="00B050"/>
          <w:vertAlign w:val="superscript"/>
          <w:lang w:val="en-GB"/>
        </w:rPr>
      </w:pPr>
      <w:r w:rsidRPr="00A51818">
        <w:rPr>
          <w:rStyle w:val="normalchar"/>
          <w:color w:val="00B050"/>
          <w:vertAlign w:val="superscript"/>
          <w:lang w:val="en-GB"/>
        </w:rPr>
        <w:t xml:space="preserve">Space </w:t>
      </w:r>
      <w:r>
        <w:rPr>
          <w:rStyle w:val="normalchar"/>
          <w:color w:val="00B050"/>
          <w:vertAlign w:val="superscript"/>
          <w:lang w:val="en-GB"/>
        </w:rPr>
        <w:t>3</w:t>
      </w:r>
      <w:r w:rsidRPr="00A51818">
        <w:rPr>
          <w:rStyle w:val="normalchar"/>
          <w:color w:val="00B050"/>
          <w:vertAlign w:val="superscript"/>
          <w:lang w:val="en-GB"/>
        </w:rPr>
        <w:t xml:space="preserve"> row</w:t>
      </w:r>
    </w:p>
    <w:p w14:paraId="71C59EF3" w14:textId="112AC04E" w:rsidR="0035065E" w:rsidRDefault="0035065E" w:rsidP="006F4B23">
      <w:pPr>
        <w:pStyle w:val="Normln1"/>
        <w:spacing w:before="0" w:beforeAutospacing="0" w:after="0" w:afterAutospacing="0"/>
        <w:rPr>
          <w:rStyle w:val="normalchar"/>
          <w:color w:val="000000"/>
          <w:lang w:val="en-US"/>
        </w:rPr>
      </w:pPr>
    </w:p>
    <w:p w14:paraId="5886A75D" w14:textId="77777777" w:rsidR="0035065E" w:rsidRDefault="0035065E" w:rsidP="006F4B23">
      <w:pPr>
        <w:pStyle w:val="Normln1"/>
        <w:spacing w:before="0" w:beforeAutospacing="0" w:after="0" w:afterAutospacing="0"/>
        <w:rPr>
          <w:rStyle w:val="normalchar"/>
          <w:color w:val="000000"/>
          <w:lang w:val="en-US"/>
        </w:rPr>
      </w:pPr>
    </w:p>
    <w:p w14:paraId="6D199660" w14:textId="79F760F7" w:rsidR="0035065E" w:rsidRDefault="0035065E" w:rsidP="006F4B23">
      <w:pPr>
        <w:pStyle w:val="Normln1"/>
        <w:spacing w:before="0" w:beforeAutospacing="0" w:after="0" w:afterAutospacing="0"/>
        <w:rPr>
          <w:rStyle w:val="normalchar"/>
          <w:b/>
          <w:bCs/>
          <w:color w:val="000000"/>
          <w:lang w:val="en-US"/>
        </w:rPr>
      </w:pPr>
      <w:r w:rsidRPr="0035065E">
        <w:rPr>
          <w:rStyle w:val="normalchar"/>
          <w:b/>
          <w:bCs/>
          <w:color w:val="000000"/>
          <w:lang w:val="en-US"/>
        </w:rPr>
        <w:t>INTRODUCTION</w:t>
      </w:r>
    </w:p>
    <w:p w14:paraId="4AE9F94E" w14:textId="77777777" w:rsidR="00961C9A" w:rsidRPr="00A51818" w:rsidRDefault="00961C9A" w:rsidP="00961C9A">
      <w:pPr>
        <w:pStyle w:val="Normln1"/>
        <w:spacing w:before="0" w:beforeAutospacing="0" w:after="0" w:afterAutospacing="0"/>
        <w:jc w:val="center"/>
        <w:rPr>
          <w:rStyle w:val="normalchar"/>
          <w:color w:val="00B050"/>
          <w:vertAlign w:val="superscript"/>
          <w:lang w:val="en-GB"/>
        </w:rPr>
      </w:pPr>
      <w:r w:rsidRPr="00A51818">
        <w:rPr>
          <w:rStyle w:val="normalchar"/>
          <w:color w:val="00B050"/>
          <w:vertAlign w:val="superscript"/>
          <w:lang w:val="en-GB"/>
        </w:rPr>
        <w:t>Space 1 row</w:t>
      </w:r>
    </w:p>
    <w:p w14:paraId="30755ABC" w14:textId="048BB735" w:rsidR="00C61A1D" w:rsidRPr="00961C9A" w:rsidRDefault="00961C9A" w:rsidP="006F4B23">
      <w:pPr>
        <w:pStyle w:val="Normln1"/>
        <w:spacing w:before="0" w:beforeAutospacing="0" w:after="0" w:afterAutospacing="0"/>
        <w:rPr>
          <w:rStyle w:val="normalchar"/>
          <w:color w:val="000000"/>
          <w:lang w:val="en-US"/>
        </w:rPr>
      </w:pPr>
      <w:r>
        <w:rPr>
          <w:rStyle w:val="normalchar"/>
          <w:color w:val="000000"/>
          <w:lang w:val="en-US"/>
        </w:rPr>
        <w:t>Text…</w:t>
      </w:r>
    </w:p>
    <w:p w14:paraId="2A71E920" w14:textId="77777777" w:rsidR="00364C76" w:rsidRPr="00D6204A" w:rsidRDefault="0035065E" w:rsidP="00364C76">
      <w:pPr>
        <w:spacing w:after="0" w:line="240" w:lineRule="auto"/>
        <w:jc w:val="both"/>
        <w:rPr>
          <w:rFonts w:ascii="Times New Roman" w:hAnsi="Times New Roman" w:cs="Times New Roman"/>
          <w:b/>
          <w:sz w:val="24"/>
          <w:szCs w:val="24"/>
        </w:rPr>
      </w:pPr>
      <w:r>
        <w:rPr>
          <w:rStyle w:val="normalchar"/>
          <w:color w:val="000000"/>
          <w:lang w:val="en-US"/>
        </w:rPr>
        <w:br w:type="page"/>
      </w:r>
      <w:r w:rsidR="00364C76" w:rsidRPr="00052DB6">
        <w:rPr>
          <w:rFonts w:ascii="Times New Roman" w:eastAsia="Times New Roman" w:hAnsi="Times New Roman" w:cs="Times New Roman"/>
          <w:b/>
          <w:sz w:val="24"/>
          <w:szCs w:val="24"/>
          <w:lang w:val="en-GB" w:bidi="en-GB"/>
        </w:rPr>
        <w:lastRenderedPageBreak/>
        <w:t>Governance of Migrant Integration in the Czech Republic</w:t>
      </w:r>
      <w:r w:rsidR="00364C76" w:rsidRPr="00D6204A">
        <w:rPr>
          <w:rStyle w:val="Znakapoznpodarou"/>
          <w:rFonts w:ascii="Times New Roman" w:eastAsia="Times New Roman" w:hAnsi="Times New Roman" w:cs="Times New Roman"/>
          <w:b/>
          <w:sz w:val="24"/>
          <w:szCs w:val="24"/>
          <w:lang w:val="en-GB" w:bidi="en-GB"/>
        </w:rPr>
        <w:footnoteReference w:id="2"/>
      </w:r>
    </w:p>
    <w:p w14:paraId="6F09328F" w14:textId="77777777" w:rsidR="00364C76" w:rsidRDefault="00364C76" w:rsidP="00364C76">
      <w:pPr>
        <w:spacing w:after="0" w:line="240" w:lineRule="auto"/>
        <w:jc w:val="both"/>
        <w:rPr>
          <w:rFonts w:ascii="Times New Roman" w:hAnsi="Times New Roman" w:cs="Times New Roman"/>
          <w:sz w:val="24"/>
          <w:szCs w:val="24"/>
        </w:rPr>
      </w:pPr>
    </w:p>
    <w:p w14:paraId="4EE59228" w14:textId="77777777" w:rsidR="00364C76" w:rsidRPr="00860A19" w:rsidRDefault="00364C76" w:rsidP="00364C76">
      <w:pPr>
        <w:spacing w:after="0" w:line="240" w:lineRule="auto"/>
        <w:jc w:val="both"/>
        <w:rPr>
          <w:rFonts w:ascii="Times New Roman" w:hAnsi="Times New Roman" w:cs="Times New Roman"/>
          <w:i/>
          <w:sz w:val="24"/>
          <w:szCs w:val="24"/>
        </w:rPr>
      </w:pPr>
      <w:r w:rsidRPr="00860A19">
        <w:rPr>
          <w:rFonts w:ascii="Times New Roman" w:eastAsia="Times New Roman" w:hAnsi="Times New Roman" w:cs="Times New Roman"/>
          <w:i/>
          <w:sz w:val="24"/>
          <w:szCs w:val="24"/>
          <w:lang w:bidi="en-GB"/>
        </w:rPr>
        <w:t>Eva Dohnalová</w:t>
      </w:r>
    </w:p>
    <w:p w14:paraId="5824EC42" w14:textId="77777777" w:rsidR="00364C76" w:rsidRPr="00860A19" w:rsidRDefault="00364C76" w:rsidP="00364C76">
      <w:pPr>
        <w:spacing w:after="0" w:line="240" w:lineRule="auto"/>
        <w:jc w:val="both"/>
        <w:rPr>
          <w:rFonts w:ascii="Times New Roman" w:hAnsi="Times New Roman" w:cs="Times New Roman"/>
          <w:sz w:val="24"/>
          <w:szCs w:val="24"/>
        </w:rPr>
      </w:pPr>
    </w:p>
    <w:p w14:paraId="1B88971D" w14:textId="77777777" w:rsidR="00364C76" w:rsidRPr="00860A19" w:rsidRDefault="00364C76" w:rsidP="00364C76">
      <w:pPr>
        <w:spacing w:after="0" w:line="240" w:lineRule="auto"/>
        <w:jc w:val="both"/>
        <w:rPr>
          <w:rFonts w:ascii="Times New Roman" w:hAnsi="Times New Roman" w:cs="Times New Roman"/>
          <w:color w:val="000000"/>
          <w:sz w:val="24"/>
          <w:szCs w:val="24"/>
        </w:rPr>
      </w:pPr>
      <w:r w:rsidRPr="00860A19">
        <w:rPr>
          <w:rFonts w:ascii="Times New Roman" w:eastAsia="Times New Roman" w:hAnsi="Times New Roman" w:cs="Times New Roman"/>
          <w:sz w:val="24"/>
          <w:szCs w:val="24"/>
          <w:lang w:bidi="en-GB"/>
        </w:rPr>
        <w:t>PhDr. Eva Dohnalová</w:t>
      </w:r>
      <w:r w:rsidRPr="00860A19">
        <w:rPr>
          <w:rStyle w:val="Znakapoznpodarou"/>
          <w:rFonts w:ascii="Times New Roman" w:eastAsia="Times New Roman" w:hAnsi="Times New Roman" w:cs="Times New Roman"/>
          <w:sz w:val="24"/>
          <w:szCs w:val="24"/>
          <w:lang w:bidi="en-GB"/>
        </w:rPr>
        <w:footnoteReference w:id="3"/>
      </w:r>
      <w:r w:rsidRPr="00860A19">
        <w:rPr>
          <w:rFonts w:ascii="Times New Roman" w:eastAsia="Times New Roman" w:hAnsi="Times New Roman" w:cs="Times New Roman"/>
          <w:sz w:val="24"/>
          <w:szCs w:val="24"/>
          <w:lang w:bidi="en-GB"/>
        </w:rPr>
        <w:t xml:space="preserve"> is a PhD student at the Department of Social Work, Faculty of Arts, at Charles University and a social worker. Her research focuses on integration policies especially at a local level, social work with immigrants and intercultural work. As a practitioner she has been working in several migrant</w:t>
      </w:r>
      <w:r>
        <w:rPr>
          <w:rFonts w:ascii="Times New Roman" w:eastAsia="Times New Roman" w:hAnsi="Times New Roman" w:cs="Times New Roman"/>
          <w:sz w:val="24"/>
          <w:szCs w:val="24"/>
          <w:lang w:bidi="en-GB"/>
        </w:rPr>
        <w:t>-</w:t>
      </w:r>
      <w:r w:rsidRPr="00860A19">
        <w:rPr>
          <w:rFonts w:ascii="Times New Roman" w:eastAsia="Times New Roman" w:hAnsi="Times New Roman" w:cs="Times New Roman"/>
          <w:sz w:val="24"/>
          <w:szCs w:val="24"/>
          <w:lang w:bidi="en-GB"/>
        </w:rPr>
        <w:t xml:space="preserve">assisting NGO's. </w:t>
      </w:r>
    </w:p>
    <w:p w14:paraId="621A0608" w14:textId="77777777" w:rsidR="00364C76" w:rsidRPr="00ED4EFB" w:rsidRDefault="00364C76" w:rsidP="00364C76">
      <w:pPr>
        <w:spacing w:after="0" w:line="240" w:lineRule="auto"/>
        <w:jc w:val="both"/>
        <w:rPr>
          <w:rFonts w:ascii="Times New Roman" w:hAnsi="Times New Roman"/>
          <w:sz w:val="24"/>
          <w:szCs w:val="24"/>
        </w:rPr>
      </w:pPr>
    </w:p>
    <w:p w14:paraId="1B663A39" w14:textId="77777777" w:rsidR="00364C76" w:rsidRPr="005822B4" w:rsidRDefault="00364C76" w:rsidP="00364C76">
      <w:pPr>
        <w:spacing w:after="0" w:line="240" w:lineRule="auto"/>
        <w:jc w:val="both"/>
        <w:rPr>
          <w:rFonts w:ascii="Times New Roman" w:hAnsi="Times New Roman"/>
          <w:sz w:val="24"/>
          <w:szCs w:val="24"/>
          <w:lang w:val="en-GB"/>
        </w:rPr>
      </w:pPr>
      <w:r w:rsidRPr="005822B4">
        <w:rPr>
          <w:rFonts w:ascii="Times New Roman" w:eastAsia="Times New Roman" w:hAnsi="Times New Roman" w:cs="Times New Roman"/>
          <w:b/>
          <w:sz w:val="24"/>
          <w:szCs w:val="24"/>
          <w:lang w:val="en-GB" w:bidi="en-GB"/>
        </w:rPr>
        <w:t>Abstract</w:t>
      </w:r>
    </w:p>
    <w:p w14:paraId="3BD463F7" w14:textId="77777777" w:rsidR="00364C76" w:rsidRDefault="00364C76" w:rsidP="00364C76">
      <w:pPr>
        <w:spacing w:after="0" w:line="240" w:lineRule="auto"/>
        <w:jc w:val="both"/>
        <w:rPr>
          <w:rFonts w:ascii="Times New Roman" w:hAnsi="Times New Roman"/>
          <w:color w:val="000000"/>
          <w:sz w:val="24"/>
          <w:szCs w:val="24"/>
        </w:rPr>
      </w:pPr>
      <w:r w:rsidRPr="00E2519B">
        <w:rPr>
          <w:rFonts w:ascii="Times New Roman" w:eastAsia="Times New Roman" w:hAnsi="Times New Roman" w:cs="Times New Roman"/>
          <w:sz w:val="24"/>
          <w:szCs w:val="24"/>
          <w:lang w:val="en-GB" w:bidi="en-GB"/>
        </w:rPr>
        <w:t>OBJECTIVES: The aim of this article is to analyse the development of integration policy in the Czech Republic and answer the following question: How is the official integration policy of the Czech Republic towards foreign nationals and refugees formulated a</w:t>
      </w:r>
      <w:r>
        <w:rPr>
          <w:rFonts w:ascii="Times New Roman" w:eastAsia="Times New Roman" w:hAnsi="Times New Roman" w:cs="Times New Roman"/>
          <w:sz w:val="24"/>
          <w:szCs w:val="24"/>
          <w:lang w:val="en-GB" w:bidi="en-GB"/>
        </w:rPr>
        <w:t>t the national and local level.</w:t>
      </w:r>
      <w:r w:rsidRPr="00E2519B">
        <w:rPr>
          <w:rFonts w:ascii="Times New Roman" w:eastAsia="Times New Roman" w:hAnsi="Times New Roman" w:cs="Times New Roman"/>
          <w:sz w:val="24"/>
          <w:szCs w:val="24"/>
          <w:lang w:val="en-GB" w:bidi="en-GB"/>
        </w:rPr>
        <w:t xml:space="preserve"> THEORETICAL BASE</w:t>
      </w:r>
      <w:r w:rsidRPr="00B056D7">
        <w:rPr>
          <w:rFonts w:ascii="Times New Roman" w:eastAsia="Times New Roman" w:hAnsi="Times New Roman" w:cs="Times New Roman"/>
          <w:sz w:val="24"/>
          <w:szCs w:val="24"/>
          <w:lang w:val="en-GB" w:bidi="en-GB"/>
        </w:rPr>
        <w:t>: The relevant theoretical concepts are based on migration studies and social policy. METHODS</w:t>
      </w:r>
      <w:r w:rsidRPr="00E2519B">
        <w:rPr>
          <w:rFonts w:ascii="Times New Roman" w:eastAsia="Times New Roman" w:hAnsi="Times New Roman" w:cs="Times New Roman"/>
          <w:sz w:val="24"/>
          <w:szCs w:val="24"/>
          <w:lang w:val="en-GB" w:bidi="en-GB"/>
        </w:rPr>
        <w:t>: This is a case study. Its subject of e</w:t>
      </w:r>
      <w:r>
        <w:rPr>
          <w:rFonts w:ascii="Times New Roman" w:eastAsia="Times New Roman" w:hAnsi="Times New Roman" w:cs="Times New Roman"/>
          <w:sz w:val="24"/>
          <w:szCs w:val="24"/>
          <w:lang w:val="en-GB" w:bidi="en-GB"/>
        </w:rPr>
        <w:t>xamination is the state integration p</w:t>
      </w:r>
      <w:r w:rsidRPr="00E2519B">
        <w:rPr>
          <w:rFonts w:ascii="Times New Roman" w:eastAsia="Times New Roman" w:hAnsi="Times New Roman" w:cs="Times New Roman"/>
          <w:sz w:val="24"/>
          <w:szCs w:val="24"/>
          <w:lang w:val="en-GB" w:bidi="en-GB"/>
        </w:rPr>
        <w:t>olicy of the Czech Republic. Data has been drawn from</w:t>
      </w:r>
      <w:r>
        <w:rPr>
          <w:rFonts w:ascii="Times New Roman" w:eastAsia="Times New Roman" w:hAnsi="Times New Roman" w:cs="Times New Roman"/>
          <w:sz w:val="24"/>
          <w:szCs w:val="24"/>
          <w:lang w:val="en-GB" w:bidi="en-GB"/>
        </w:rPr>
        <w:t xml:space="preserve"> relevant</w:t>
      </w:r>
      <w:r w:rsidRPr="00E2519B">
        <w:rPr>
          <w:rFonts w:ascii="Times New Roman" w:eastAsia="Times New Roman" w:hAnsi="Times New Roman" w:cs="Times New Roman"/>
          <w:sz w:val="24"/>
          <w:szCs w:val="24"/>
          <w:lang w:val="en-GB" w:bidi="en-GB"/>
        </w:rPr>
        <w:t xml:space="preserve"> strategic and legislative documents, project outputs of municipalities and civil society organizati</w:t>
      </w:r>
      <w:r>
        <w:rPr>
          <w:rFonts w:ascii="Times New Roman" w:eastAsia="Times New Roman" w:hAnsi="Times New Roman" w:cs="Times New Roman"/>
          <w:sz w:val="24"/>
          <w:szCs w:val="24"/>
          <w:lang w:val="en-GB" w:bidi="en-GB"/>
        </w:rPr>
        <w:t>ons, specialised articles</w:t>
      </w:r>
      <w:r w:rsidRPr="00E2519B">
        <w:rPr>
          <w:rFonts w:ascii="Times New Roman" w:eastAsia="Times New Roman" w:hAnsi="Times New Roman" w:cs="Times New Roman"/>
          <w:sz w:val="24"/>
          <w:szCs w:val="24"/>
          <w:lang w:val="en-GB" w:bidi="en-GB"/>
        </w:rPr>
        <w:t>. OUTCOMES: The integration policy of the</w:t>
      </w:r>
      <w:r>
        <w:rPr>
          <w:rFonts w:ascii="Times New Roman" w:eastAsia="Times New Roman" w:hAnsi="Times New Roman" w:cs="Times New Roman"/>
          <w:sz w:val="24"/>
          <w:szCs w:val="24"/>
          <w:lang w:val="en-GB" w:bidi="en-GB"/>
        </w:rPr>
        <w:t xml:space="preserve"> Czech Republic follows a EU</w:t>
      </w:r>
      <w:r w:rsidRPr="00E2519B">
        <w:rPr>
          <w:rFonts w:ascii="Times New Roman" w:eastAsia="Times New Roman" w:hAnsi="Times New Roman" w:cs="Times New Roman"/>
          <w:sz w:val="24"/>
          <w:szCs w:val="24"/>
          <w:lang w:val="en-GB" w:bidi="en-GB"/>
        </w:rPr>
        <w:t>-wide trend of introducing mandatory integration measures for foreign nationals from non-EU countries</w:t>
      </w:r>
      <w:r>
        <w:rPr>
          <w:rFonts w:ascii="Times New Roman" w:eastAsia="Times New Roman" w:hAnsi="Times New Roman" w:cs="Times New Roman"/>
          <w:sz w:val="24"/>
          <w:szCs w:val="24"/>
          <w:lang w:val="en-GB" w:bidi="en-GB"/>
        </w:rPr>
        <w:t xml:space="preserve"> in the frame of civic integration model</w:t>
      </w:r>
      <w:r w:rsidRPr="00E2519B">
        <w:rPr>
          <w:rFonts w:ascii="Times New Roman" w:eastAsia="Times New Roman" w:hAnsi="Times New Roman" w:cs="Times New Roman"/>
          <w:sz w:val="24"/>
          <w:szCs w:val="24"/>
          <w:lang w:val="en-GB" w:bidi="en-GB"/>
        </w:rPr>
        <w:t xml:space="preserve">. </w:t>
      </w:r>
      <w:r>
        <w:rPr>
          <w:rFonts w:ascii="Times New Roman" w:eastAsia="Times New Roman" w:hAnsi="Times New Roman" w:cs="Times New Roman"/>
          <w:sz w:val="24"/>
          <w:szCs w:val="24"/>
          <w:lang w:val="en-GB" w:bidi="en-GB"/>
        </w:rPr>
        <w:t>In the opposite t</w:t>
      </w:r>
      <w:r w:rsidRPr="00E2519B">
        <w:rPr>
          <w:rFonts w:ascii="Times New Roman" w:eastAsia="Times New Roman" w:hAnsi="Times New Roman" w:cs="Times New Roman"/>
          <w:sz w:val="24"/>
          <w:szCs w:val="24"/>
          <w:lang w:val="en-GB" w:bidi="en-GB"/>
        </w:rPr>
        <w:t xml:space="preserve">he state integration program for beneficiaries of international protection is entirely voluntary. SOCIAL WORK IMPLICATIONS: Social workers represent a vital profession that helps implement huge parts of the integration measures in the field of social integration (housing, employment, education, health, family, social system, etc.). </w:t>
      </w:r>
    </w:p>
    <w:p w14:paraId="5E0BCA9A" w14:textId="77777777" w:rsidR="00364C76" w:rsidRPr="00E2519B" w:rsidRDefault="00364C76" w:rsidP="00364C76">
      <w:pPr>
        <w:spacing w:after="0" w:line="240" w:lineRule="auto"/>
        <w:jc w:val="both"/>
        <w:rPr>
          <w:rFonts w:ascii="Times New Roman" w:hAnsi="Times New Roman"/>
          <w:sz w:val="24"/>
          <w:szCs w:val="24"/>
        </w:rPr>
      </w:pPr>
    </w:p>
    <w:p w14:paraId="056867EA" w14:textId="77777777" w:rsidR="00364C76" w:rsidRDefault="00364C76" w:rsidP="00364C76">
      <w:pPr>
        <w:spacing w:after="0" w:line="240" w:lineRule="auto"/>
        <w:jc w:val="both"/>
        <w:rPr>
          <w:rFonts w:ascii="Times New Roman" w:hAnsi="Times New Roman"/>
          <w:b/>
          <w:sz w:val="24"/>
          <w:szCs w:val="24"/>
          <w:lang w:val="en-GB"/>
        </w:rPr>
      </w:pPr>
      <w:r w:rsidRPr="005822B4">
        <w:rPr>
          <w:rFonts w:ascii="Times New Roman" w:eastAsia="Times New Roman" w:hAnsi="Times New Roman" w:cs="Times New Roman"/>
          <w:b/>
          <w:sz w:val="24"/>
          <w:szCs w:val="24"/>
          <w:lang w:val="en-GB" w:bidi="en-GB"/>
        </w:rPr>
        <w:t>Keywords</w:t>
      </w:r>
    </w:p>
    <w:p w14:paraId="11673A0D" w14:textId="77777777" w:rsidR="00364C76" w:rsidRDefault="00364C76" w:rsidP="00364C76">
      <w:pPr>
        <w:spacing w:after="0" w:line="240" w:lineRule="auto"/>
        <w:jc w:val="both"/>
        <w:rPr>
          <w:rFonts w:ascii="Times New Roman" w:hAnsi="Times New Roman"/>
          <w:sz w:val="24"/>
          <w:szCs w:val="24"/>
          <w:lang w:val="en-GB"/>
        </w:rPr>
      </w:pPr>
      <w:r>
        <w:rPr>
          <w:rFonts w:ascii="Times New Roman" w:eastAsia="Times New Roman" w:hAnsi="Times New Roman" w:cs="Times New Roman"/>
          <w:sz w:val="24"/>
          <w:szCs w:val="24"/>
          <w:lang w:val="en-GB" w:bidi="en-GB"/>
        </w:rPr>
        <w:t>integration, integration policy, immigrants, refugees, international protection</w:t>
      </w:r>
    </w:p>
    <w:p w14:paraId="402AC77C" w14:textId="77777777" w:rsidR="00364C76" w:rsidRDefault="00364C76" w:rsidP="00364C76">
      <w:pPr>
        <w:spacing w:after="0" w:line="240" w:lineRule="auto"/>
        <w:jc w:val="both"/>
        <w:rPr>
          <w:rFonts w:ascii="Times New Roman" w:eastAsia="Times New Roman" w:hAnsi="Times New Roman" w:cs="Times New Roman"/>
          <w:sz w:val="24"/>
          <w:szCs w:val="24"/>
          <w:lang w:val="en-GB" w:bidi="en-GB"/>
        </w:rPr>
      </w:pPr>
    </w:p>
    <w:p w14:paraId="4433B3D1" w14:textId="77777777" w:rsidR="00364C76" w:rsidRDefault="00364C76" w:rsidP="00364C76">
      <w:pPr>
        <w:spacing w:after="0" w:line="240" w:lineRule="auto"/>
        <w:jc w:val="both"/>
        <w:rPr>
          <w:rFonts w:ascii="Times New Roman" w:eastAsia="Times New Roman" w:hAnsi="Times New Roman" w:cs="Times New Roman"/>
          <w:sz w:val="24"/>
          <w:szCs w:val="24"/>
          <w:lang w:val="en-GB" w:bidi="en-GB"/>
        </w:rPr>
      </w:pPr>
    </w:p>
    <w:p w14:paraId="0E86359E" w14:textId="77777777" w:rsidR="00364C76" w:rsidRPr="00052DB6" w:rsidRDefault="00364C76" w:rsidP="00364C76">
      <w:pPr>
        <w:spacing w:after="0" w:line="240" w:lineRule="auto"/>
        <w:jc w:val="both"/>
        <w:rPr>
          <w:rFonts w:ascii="Times New Roman" w:hAnsi="Times New Roman"/>
          <w:sz w:val="24"/>
          <w:szCs w:val="24"/>
          <w:lang w:val="en-GB"/>
        </w:rPr>
      </w:pPr>
    </w:p>
    <w:p w14:paraId="4DC395F6" w14:textId="77777777" w:rsidR="00364C76" w:rsidRDefault="00364C76" w:rsidP="00364C76">
      <w:pPr>
        <w:spacing w:after="0" w:line="240" w:lineRule="auto"/>
        <w:jc w:val="both"/>
        <w:rPr>
          <w:rFonts w:ascii="Times New Roman" w:eastAsia="Times New Roman" w:hAnsi="Times New Roman" w:cs="Times New Roman"/>
          <w:b/>
          <w:sz w:val="24"/>
          <w:szCs w:val="24"/>
          <w:lang w:val="en-GB" w:bidi="en-GB"/>
        </w:rPr>
      </w:pPr>
      <w:r w:rsidRPr="005822B4">
        <w:rPr>
          <w:rFonts w:ascii="Times New Roman" w:eastAsia="Times New Roman" w:hAnsi="Times New Roman" w:cs="Times New Roman"/>
          <w:b/>
          <w:sz w:val="24"/>
          <w:szCs w:val="24"/>
          <w:lang w:val="en-GB" w:bidi="en-GB"/>
        </w:rPr>
        <w:t>INTRODUCTION</w:t>
      </w:r>
    </w:p>
    <w:p w14:paraId="635CD49C" w14:textId="77777777" w:rsidR="00364C76" w:rsidRPr="005822B4" w:rsidRDefault="00364C76" w:rsidP="00364C76">
      <w:pPr>
        <w:spacing w:after="0" w:line="240" w:lineRule="auto"/>
        <w:jc w:val="both"/>
        <w:rPr>
          <w:rFonts w:ascii="Times New Roman" w:hAnsi="Times New Roman"/>
          <w:b/>
          <w:sz w:val="24"/>
          <w:szCs w:val="24"/>
          <w:lang w:val="en-GB"/>
        </w:rPr>
      </w:pPr>
    </w:p>
    <w:p w14:paraId="7B554121" w14:textId="77777777" w:rsidR="00364C76" w:rsidRDefault="00364C76" w:rsidP="00364C76">
      <w:pPr>
        <w:autoSpaceDE w:val="0"/>
        <w:autoSpaceDN w:val="0"/>
        <w:adjustRightInd w:val="0"/>
        <w:spacing w:after="0" w:line="240" w:lineRule="auto"/>
        <w:jc w:val="both"/>
        <w:rPr>
          <w:rFonts w:ascii="Times New Roman" w:hAnsi="Times New Roman" w:cs="Times New Roman"/>
          <w:sz w:val="24"/>
          <w:szCs w:val="24"/>
        </w:rPr>
      </w:pPr>
      <w:r w:rsidRPr="00C76C16">
        <w:rPr>
          <w:rFonts w:ascii="Times New Roman" w:eastAsia="Times New Roman" w:hAnsi="Times New Roman" w:cs="Times New Roman"/>
          <w:color w:val="000000"/>
          <w:sz w:val="24"/>
          <w:szCs w:val="24"/>
          <w:lang w:val="en-GB" w:bidi="en-GB"/>
        </w:rPr>
        <w:t xml:space="preserve">Effective integration of migrants and social cohesion in ethno-cultural diversified societies has recently become one of the main social and political topics discussed in the EU countries in the 21st century (European Commission, 2016). Successful incorporation of immigrants into a host society is a multidimensional process influenced by countless factors ranging from </w:t>
      </w:r>
      <w:r>
        <w:rPr>
          <w:rFonts w:ascii="Times New Roman" w:eastAsia="Times New Roman" w:hAnsi="Times New Roman" w:cs="Times New Roman"/>
          <w:color w:val="000000"/>
          <w:sz w:val="24"/>
          <w:szCs w:val="24"/>
          <w:lang w:val="en-GB" w:bidi="en-GB"/>
        </w:rPr>
        <w:t xml:space="preserve">the </w:t>
      </w:r>
      <w:r w:rsidRPr="00C76C16">
        <w:rPr>
          <w:rFonts w:ascii="Times New Roman" w:eastAsia="Times New Roman" w:hAnsi="Times New Roman" w:cs="Times New Roman"/>
          <w:color w:val="000000"/>
          <w:sz w:val="24"/>
          <w:szCs w:val="24"/>
          <w:lang w:val="en-GB" w:bidi="en-GB"/>
        </w:rPr>
        <w:t xml:space="preserve">systemic to </w:t>
      </w:r>
      <w:r>
        <w:rPr>
          <w:rFonts w:ascii="Times New Roman" w:eastAsia="Times New Roman" w:hAnsi="Times New Roman" w:cs="Times New Roman"/>
          <w:color w:val="000000"/>
          <w:sz w:val="24"/>
          <w:szCs w:val="24"/>
          <w:lang w:val="en-GB" w:bidi="en-GB"/>
        </w:rPr>
        <w:t xml:space="preserve">the </w:t>
      </w:r>
      <w:r w:rsidRPr="00C76C16">
        <w:rPr>
          <w:rFonts w:ascii="Times New Roman" w:eastAsia="Times New Roman" w:hAnsi="Times New Roman" w:cs="Times New Roman"/>
          <w:color w:val="000000"/>
          <w:sz w:val="24"/>
          <w:szCs w:val="24"/>
          <w:lang w:val="en-GB" w:bidi="en-GB"/>
        </w:rPr>
        <w:t>individual level</w:t>
      </w:r>
      <w:r w:rsidRPr="00C76C16">
        <w:rPr>
          <w:rFonts w:ascii="Times New Roman" w:eastAsia="Times New Roman" w:hAnsi="Times New Roman" w:cs="Times New Roman"/>
          <w:color w:val="231F20"/>
          <w:sz w:val="24"/>
          <w:szCs w:val="24"/>
          <w:lang w:val="en-GB" w:bidi="en-GB"/>
        </w:rPr>
        <w:t xml:space="preserve">. </w:t>
      </w:r>
      <w:r w:rsidRPr="00C76C16">
        <w:rPr>
          <w:rFonts w:ascii="Times New Roman" w:eastAsia="Times New Roman" w:hAnsi="Times New Roman" w:cs="Times New Roman"/>
          <w:sz w:val="24"/>
          <w:szCs w:val="24"/>
          <w:lang w:val="en-GB" w:bidi="en-GB"/>
        </w:rPr>
        <w:t xml:space="preserve">Integration policies of individual EU countries are mainly shaped at </w:t>
      </w:r>
      <w:r>
        <w:rPr>
          <w:rFonts w:ascii="Times New Roman" w:eastAsia="Times New Roman" w:hAnsi="Times New Roman" w:cs="Times New Roman"/>
          <w:sz w:val="24"/>
          <w:szCs w:val="24"/>
          <w:lang w:val="en-GB" w:bidi="en-GB"/>
        </w:rPr>
        <w:t xml:space="preserve">the </w:t>
      </w:r>
      <w:r w:rsidRPr="00C76C16">
        <w:rPr>
          <w:rFonts w:ascii="Times New Roman" w:eastAsia="Times New Roman" w:hAnsi="Times New Roman" w:cs="Times New Roman"/>
          <w:sz w:val="24"/>
          <w:szCs w:val="24"/>
          <w:lang w:val="en-GB" w:bidi="en-GB"/>
        </w:rPr>
        <w:t>national level and on the basis of historical experience of migration and integration, hence the integration discourse and policy styles differ between the EU Member Countries. Yet, the importance of integration policies at</w:t>
      </w:r>
      <w:r>
        <w:rPr>
          <w:rFonts w:ascii="Times New Roman" w:eastAsia="Times New Roman" w:hAnsi="Times New Roman" w:cs="Times New Roman"/>
          <w:sz w:val="24"/>
          <w:szCs w:val="24"/>
          <w:lang w:val="en-GB" w:bidi="en-GB"/>
        </w:rPr>
        <w:t xml:space="preserve"> the</w:t>
      </w:r>
      <w:r w:rsidRPr="00C76C16">
        <w:rPr>
          <w:rFonts w:ascii="Times New Roman" w:eastAsia="Times New Roman" w:hAnsi="Times New Roman" w:cs="Times New Roman"/>
          <w:sz w:val="24"/>
          <w:szCs w:val="24"/>
          <w:lang w:val="en-GB" w:bidi="en-GB"/>
        </w:rPr>
        <w:t xml:space="preserve"> local level has become increasingly accented (Baršová, </w:t>
      </w:r>
      <w:r w:rsidRPr="00A06BF4">
        <w:rPr>
          <w:rFonts w:ascii="Times New Roman" w:eastAsia="Times New Roman" w:hAnsi="Times New Roman" w:cs="Times New Roman"/>
          <w:sz w:val="24"/>
          <w:szCs w:val="24"/>
          <w:lang w:val="en-GB" w:bidi="en-GB"/>
        </w:rPr>
        <w:t>Barša, 2005</w:t>
      </w:r>
      <w:r>
        <w:rPr>
          <w:rFonts w:ascii="Times New Roman" w:eastAsia="Times New Roman" w:hAnsi="Times New Roman" w:cs="Times New Roman"/>
          <w:sz w:val="24"/>
          <w:szCs w:val="24"/>
          <w:lang w:val="en-GB" w:bidi="en-GB"/>
        </w:rPr>
        <w:t>a</w:t>
      </w:r>
      <w:r w:rsidRPr="00A06BF4">
        <w:rPr>
          <w:rFonts w:ascii="Times New Roman" w:eastAsia="Times New Roman" w:hAnsi="Times New Roman" w:cs="Times New Roman"/>
          <w:sz w:val="24"/>
          <w:szCs w:val="24"/>
          <w:lang w:val="en-GB" w:bidi="en-GB"/>
        </w:rPr>
        <w:t>; Bosswick, Heckmann, 2006; Caponio, Baucells, Güell, 2016; E</w:t>
      </w:r>
      <w:r>
        <w:rPr>
          <w:rFonts w:ascii="Times New Roman" w:eastAsia="Times New Roman" w:hAnsi="Times New Roman" w:cs="Times New Roman"/>
          <w:sz w:val="24"/>
          <w:szCs w:val="24"/>
          <w:lang w:val="en-GB" w:bidi="en-GB"/>
        </w:rPr>
        <w:t>UROPEAN COMMISSION</w:t>
      </w:r>
      <w:r w:rsidRPr="00A06BF4">
        <w:rPr>
          <w:rFonts w:ascii="Times New Roman" w:eastAsia="Times New Roman" w:hAnsi="Times New Roman" w:cs="Times New Roman"/>
          <w:sz w:val="24"/>
          <w:szCs w:val="24"/>
          <w:lang w:val="en-GB" w:bidi="en-GB"/>
        </w:rPr>
        <w:t>, OECD, 2018; Czech Government, 2019).</w:t>
      </w:r>
      <w:r w:rsidRPr="00C76C16">
        <w:rPr>
          <w:rFonts w:ascii="Times New Roman" w:eastAsia="Times New Roman" w:hAnsi="Times New Roman" w:cs="Times New Roman"/>
          <w:sz w:val="24"/>
          <w:szCs w:val="24"/>
          <w:lang w:val="en-GB" w:bidi="en-GB"/>
        </w:rPr>
        <w:t xml:space="preserve"> </w:t>
      </w:r>
    </w:p>
    <w:p w14:paraId="18D47DB3" w14:textId="10B094BD" w:rsidR="0035065E" w:rsidRPr="00364C76" w:rsidRDefault="0035065E" w:rsidP="006F4B23">
      <w:pPr>
        <w:pStyle w:val="Normln1"/>
        <w:spacing w:before="0" w:beforeAutospacing="0" w:after="0" w:afterAutospacing="0"/>
        <w:rPr>
          <w:rStyle w:val="normalchar"/>
          <w:color w:val="000000"/>
        </w:rPr>
      </w:pPr>
    </w:p>
    <w:sectPr w:rsidR="0035065E" w:rsidRPr="00364C7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65D4" w14:textId="77777777" w:rsidR="00A55DAA" w:rsidRDefault="00A55DAA" w:rsidP="001F0EB3">
      <w:pPr>
        <w:spacing w:after="0" w:line="240" w:lineRule="auto"/>
      </w:pPr>
      <w:r>
        <w:separator/>
      </w:r>
    </w:p>
  </w:endnote>
  <w:endnote w:type="continuationSeparator" w:id="0">
    <w:p w14:paraId="399112DE" w14:textId="77777777" w:rsidR="00A55DAA" w:rsidRDefault="00A55DAA" w:rsidP="001F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A15B" w14:textId="77777777" w:rsidR="00A55DAA" w:rsidRDefault="00A55DAA" w:rsidP="001F0EB3">
      <w:pPr>
        <w:spacing w:after="0" w:line="240" w:lineRule="auto"/>
      </w:pPr>
      <w:r>
        <w:separator/>
      </w:r>
    </w:p>
  </w:footnote>
  <w:footnote w:type="continuationSeparator" w:id="0">
    <w:p w14:paraId="51447FEC" w14:textId="77777777" w:rsidR="00A55DAA" w:rsidRDefault="00A55DAA" w:rsidP="001F0EB3">
      <w:pPr>
        <w:spacing w:after="0" w:line="240" w:lineRule="auto"/>
      </w:pPr>
      <w:r>
        <w:continuationSeparator/>
      </w:r>
    </w:p>
  </w:footnote>
  <w:footnote w:id="1">
    <w:p w14:paraId="6BB2C4E6" w14:textId="65AE0AC1" w:rsidR="0035065E" w:rsidRDefault="0035065E" w:rsidP="00B27FBE">
      <w:pPr>
        <w:pStyle w:val="Textpoznpodarou"/>
        <w:spacing w:after="0" w:line="240" w:lineRule="auto"/>
        <w:ind w:firstLine="0"/>
        <w:jc w:val="left"/>
      </w:pPr>
      <w:r>
        <w:rPr>
          <w:rStyle w:val="Znakapoznpodarou"/>
        </w:rPr>
        <w:footnoteRef/>
      </w:r>
      <w:r w:rsidR="00A51818">
        <w:t xml:space="preserve"> </w:t>
      </w:r>
      <w:r>
        <w:t xml:space="preserve">Contact: </w:t>
      </w:r>
      <w:r w:rsidR="00A51818">
        <w:t>Klara Brzezinova, Faculty of Social Studies, Českobratrská 1182/16, 701 03 Ostrava; journal@socialniprace.cz</w:t>
      </w:r>
    </w:p>
  </w:footnote>
  <w:footnote w:id="2">
    <w:p w14:paraId="6146D2FA" w14:textId="77777777" w:rsidR="00364C76" w:rsidRDefault="00364C76" w:rsidP="00364C76">
      <w:pPr>
        <w:pStyle w:val="Textpoznpodarou"/>
        <w:spacing w:after="0" w:line="240" w:lineRule="auto"/>
        <w:ind w:firstLine="0"/>
      </w:pPr>
      <w:r>
        <w:rPr>
          <w:rStyle w:val="Znakapoznpodarou"/>
          <w:lang w:val="en-GB" w:bidi="en-GB"/>
        </w:rPr>
        <w:footnoteRef/>
      </w:r>
      <w:r w:rsidRPr="00F1741B">
        <w:rPr>
          <w:rFonts w:eastAsia="Times New Roman"/>
          <w:lang w:val="en-GB" w:bidi="en-GB"/>
        </w:rPr>
        <w:t xml:space="preserve"> The work was supported by the European Regional Development Fund-Project „Creativity and Adaptability as Conditions of the Success of Europe in an Interrelated World</w:t>
      </w:r>
      <w:r w:rsidRPr="00D762F1">
        <w:rPr>
          <w:rFonts w:eastAsia="Times New Roman"/>
          <w:lang w:val="en-GB" w:bidi="en-GB"/>
        </w:rPr>
        <w:t xml:space="preserve">” (No. CZ.02.1.01/0.0/0.0/16_019/0000734) and by </w:t>
      </w:r>
      <w:r w:rsidRPr="00D762F1">
        <w:rPr>
          <w:rFonts w:eastAsia="Cambria"/>
          <w:color w:val="222222"/>
          <w:shd w:val="clear" w:color="auto" w:fill="FFFFFF"/>
          <w:lang w:val="en-GB" w:bidi="en-GB"/>
        </w:rPr>
        <w:t>the grant SVV 2020 – 260556 realized at the Charles University, Faculty of Arts.</w:t>
      </w:r>
    </w:p>
  </w:footnote>
  <w:footnote w:id="3">
    <w:p w14:paraId="7518A320" w14:textId="77777777" w:rsidR="00364C76" w:rsidRPr="00F1741B" w:rsidRDefault="00364C76" w:rsidP="00364C76">
      <w:pPr>
        <w:pStyle w:val="Textpoznpodarou"/>
        <w:spacing w:after="0" w:line="240" w:lineRule="auto"/>
        <w:ind w:firstLine="0"/>
      </w:pPr>
      <w:r w:rsidRPr="00F1741B">
        <w:rPr>
          <w:rStyle w:val="Znakapoznpodarou"/>
          <w:rFonts w:eastAsia="Times New Roman"/>
          <w:lang w:bidi="en-GB"/>
        </w:rPr>
        <w:footnoteRef/>
      </w:r>
      <w:r w:rsidRPr="00F1741B">
        <w:rPr>
          <w:rFonts w:eastAsia="Times New Roman"/>
          <w:lang w:bidi="en-GB"/>
        </w:rPr>
        <w:t xml:space="preserve"> </w:t>
      </w:r>
      <w:r w:rsidRPr="00860A19">
        <w:rPr>
          <w:rFonts w:eastAsia="Times New Roman"/>
          <w:lang w:bidi="en-GB"/>
        </w:rPr>
        <w:t>Contact: PhDr. Eva Dohnalová, Department of Social Work, Faculty of Arts, Charles University, U Kříže 8, 158 00, Praha 5 – Jinonice; dohnaleva@gmail.com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B3"/>
    <w:rsid w:val="001C20F3"/>
    <w:rsid w:val="001F0EB3"/>
    <w:rsid w:val="0029303B"/>
    <w:rsid w:val="0035065E"/>
    <w:rsid w:val="00364C76"/>
    <w:rsid w:val="006F4B23"/>
    <w:rsid w:val="00961C9A"/>
    <w:rsid w:val="00A51818"/>
    <w:rsid w:val="00A55DAA"/>
    <w:rsid w:val="00B27FBE"/>
    <w:rsid w:val="00C61A1D"/>
    <w:rsid w:val="00EF3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872C"/>
  <w15:chartTrackingRefBased/>
  <w15:docId w15:val="{0CC5F7FE-0B4E-43B8-9DDF-7237C92D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0EB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rsid w:val="001F0EB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translate">
    <w:name w:val="notranslate"/>
    <w:basedOn w:val="Standardnpsmoodstavce"/>
    <w:rsid w:val="001F0EB3"/>
  </w:style>
  <w:style w:type="character" w:customStyle="1" w:styleId="normalchar">
    <w:name w:val="normal__char"/>
    <w:basedOn w:val="Standardnpsmoodstavce"/>
    <w:rsid w:val="001F0EB3"/>
  </w:style>
  <w:style w:type="character" w:customStyle="1" w:styleId="apple-converted-space">
    <w:name w:val="apple-converted-space"/>
    <w:basedOn w:val="Standardnpsmoodstavce"/>
    <w:rsid w:val="001F0EB3"/>
  </w:style>
  <w:style w:type="paragraph" w:styleId="Textpoznpodarou">
    <w:name w:val="footnote text"/>
    <w:basedOn w:val="Normln"/>
    <w:link w:val="TextpoznpodarouChar"/>
    <w:uiPriority w:val="99"/>
    <w:rsid w:val="001F0EB3"/>
    <w:pPr>
      <w:spacing w:line="360" w:lineRule="auto"/>
      <w:ind w:firstLine="851"/>
      <w:jc w:val="both"/>
    </w:pPr>
    <w:rPr>
      <w:rFonts w:ascii="Times New Roman" w:eastAsia="Calibri" w:hAnsi="Times New Roman" w:cs="Times New Roman"/>
      <w:sz w:val="20"/>
      <w:szCs w:val="20"/>
    </w:rPr>
  </w:style>
  <w:style w:type="character" w:customStyle="1" w:styleId="TextpoznpodarouChar">
    <w:name w:val="Text pozn. pod čarou Char"/>
    <w:basedOn w:val="Standardnpsmoodstavce"/>
    <w:link w:val="Textpoznpodarou"/>
    <w:uiPriority w:val="99"/>
    <w:rsid w:val="001F0EB3"/>
    <w:rPr>
      <w:rFonts w:ascii="Times New Roman" w:eastAsia="Calibri" w:hAnsi="Times New Roman" w:cs="Times New Roman"/>
      <w:sz w:val="20"/>
      <w:szCs w:val="20"/>
    </w:rPr>
  </w:style>
  <w:style w:type="character" w:styleId="Znakapoznpodarou">
    <w:name w:val="footnote reference"/>
    <w:uiPriority w:val="99"/>
    <w:rsid w:val="001F0EB3"/>
    <w:rPr>
      <w:vertAlign w:val="superscript"/>
    </w:rPr>
  </w:style>
  <w:style w:type="character" w:styleId="Zdraznn">
    <w:name w:val="Emphasis"/>
    <w:basedOn w:val="Standardnpsmoodstavce"/>
    <w:uiPriority w:val="20"/>
    <w:qFormat/>
    <w:rsid w:val="001F0EB3"/>
    <w:rPr>
      <w:i/>
      <w:iCs/>
    </w:rPr>
  </w:style>
  <w:style w:type="paragraph" w:styleId="Textvysvtlivek">
    <w:name w:val="endnote text"/>
    <w:basedOn w:val="Normln"/>
    <w:link w:val="TextvysvtlivekChar"/>
    <w:uiPriority w:val="99"/>
    <w:unhideWhenUsed/>
    <w:rsid w:val="001F0EB3"/>
    <w:pPr>
      <w:spacing w:after="0" w:line="240" w:lineRule="auto"/>
    </w:pPr>
    <w:rPr>
      <w:sz w:val="20"/>
      <w:szCs w:val="20"/>
    </w:rPr>
  </w:style>
  <w:style w:type="character" w:customStyle="1" w:styleId="TextvysvtlivekChar">
    <w:name w:val="Text vysvětlivek Char"/>
    <w:basedOn w:val="Standardnpsmoodstavce"/>
    <w:link w:val="Textvysvtlivek"/>
    <w:uiPriority w:val="99"/>
    <w:rsid w:val="001F0EB3"/>
    <w:rPr>
      <w:sz w:val="20"/>
      <w:szCs w:val="20"/>
    </w:rPr>
  </w:style>
  <w:style w:type="character" w:styleId="Odkaznavysvtlivky">
    <w:name w:val="endnote reference"/>
    <w:basedOn w:val="Standardnpsmoodstavce"/>
    <w:uiPriority w:val="99"/>
    <w:semiHidden/>
    <w:unhideWhenUsed/>
    <w:rsid w:val="001F0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145D-22A4-4E0F-809F-A88C0387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547</Words>
  <Characters>3231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Gřundělová</dc:creator>
  <cp:keywords/>
  <dc:description/>
  <cp:lastModifiedBy>Klára Brzezinová</cp:lastModifiedBy>
  <cp:revision>6</cp:revision>
  <dcterms:created xsi:type="dcterms:W3CDTF">2017-05-25T10:44:00Z</dcterms:created>
  <dcterms:modified xsi:type="dcterms:W3CDTF">2021-05-27T18:00:00Z</dcterms:modified>
</cp:coreProperties>
</file>